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书名：九七前后四地区学校体育 粤港澳台学校体育现状比较与发展对策的研究</w:t>
      </w:r>
    </w:p>
    <w:p>
      <w:r>
        <w:t>作者：广州体育学院，粤港澳台学校体育发展战略课题组</w:t>
      </w:r>
    </w:p>
    <w:p>
      <w:r>
        <w:t>出版社：北京：人民体育出版社</w:t>
      </w:r>
    </w:p>
    <w:p>
      <w:r>
        <w:t>出版日期：1997.06</w:t>
      </w:r>
    </w:p>
    <w:p>
      <w:r>
        <w:t>总页数：205</w:t>
      </w:r>
    </w:p>
    <w:p>
      <w:r>
        <w:t>更多请访问教客网: www.jiaokey.com</w:t>
      </w:r>
    </w:p>
    <w:p>
      <w:r>
        <w:t>九七前后四地区学校体育 粤港澳台学校体育现状比较与发展对策的研究 评论地址：https://www.jiaokey.com/book/detail/10063089.html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