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书名：飞行器天线工程设计指南</w:t>
      </w:r>
    </w:p>
    <w:p>
      <w:r>
        <w:t>作者：毛康侯 方振民</w:t>
      </w:r>
    </w:p>
    <w:p>
      <w:r>
        <w:t>出版社：</w:t>
      </w:r>
    </w:p>
    <w:p>
      <w:r>
        <w:t>出版日期：1989年02月第1版</w:t>
      </w:r>
    </w:p>
    <w:p>
      <w:r>
        <w:t>总页数：</w:t>
      </w:r>
    </w:p>
    <w:p>
      <w:r>
        <w:t>更多请访问教客网: www.jiaokey.com</w:t>
      </w:r>
    </w:p>
    <w:p>
      <w:r>
        <w:t>飞行器天线工程设计指南 评论地址：https://www.jiaokey.com/book/detail/10060604.html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