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李今庸临床经验辑要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本书出售、求购地址：https://www.jiaokey.com/book/detail/10059549.html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关键词搜索：https://www.jiaokey.com/tag/李今庸临床经验辑要.html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