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书名：微波频率源及其测量</w:t>
      </w:r>
    </w:p>
    <w:p>
      <w:r>
        <w:t>作者：王彦斌主编；全国雷达军标委，黄河机器制造厂组编</w:t>
      </w:r>
    </w:p>
    <w:p>
      <w:r>
        <w:t>出版社：西安：陕西科学技术出版社</w:t>
      </w:r>
    </w:p>
    <w:p>
      <w:r>
        <w:t>出版日期：1991.03</w:t>
      </w:r>
    </w:p>
    <w:p>
      <w:r>
        <w:t>总页数：316</w:t>
      </w:r>
    </w:p>
    <w:p>
      <w:r>
        <w:t>更多请访问教客网: www.jiaokey.com</w:t>
      </w:r>
    </w:p>
    <w:p>
      <w:r>
        <w:t>微波频率源及其测量 评论地址：https://www.jiaokey.com/book/detail/10057964.html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