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责任保险理论与经营实务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责任保险理论与经营实务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本书出售、求购地址：https://www.jiaokey.com/book/detail/10043866.html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关键词搜索：https://www.jiaokey.com/tag/责任保险理论与经营实务.html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