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  我们怎样纳税</w:t>
      </w:r>
    </w:p>
    <w:p>
      <w:r>
        <w:t>作者：崔晓峰，顾维编著</w:t>
      </w:r>
    </w:p>
    <w:p>
      <w:r>
        <w:t>出版社：广州：广州出版社</w:t>
      </w:r>
    </w:p>
    <w:p>
      <w:r>
        <w:t>出版日期：1994.07</w:t>
      </w:r>
    </w:p>
    <w:p>
      <w:r>
        <w:t>总页数：333</w:t>
      </w:r>
    </w:p>
    <w:p>
      <w:r>
        <w:t>更多请访问教客网: www.jiaokey.com</w:t>
      </w:r>
    </w:p>
    <w:p>
      <w:r>
        <w:t>新税制  我们怎样纳税 评论地址：https://www.jiaokey.com/book/detail/10042035.html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