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书名：“入关”：机遇与挑战  中国恢复关贸总协定地位纵横谈</w:t>
      </w:r>
    </w:p>
    <w:p>
      <w:r>
        <w:t>作者：邱复兴等编著</w:t>
      </w:r>
    </w:p>
    <w:p>
      <w:r>
        <w:t>出版社：沈阳：辽宁人民出版社</w:t>
      </w:r>
    </w:p>
    <w:p>
      <w:r>
        <w:t>出版日期：1992.11</w:t>
      </w:r>
    </w:p>
    <w:p>
      <w:r>
        <w:t>总页数：258</w:t>
      </w:r>
    </w:p>
    <w:p>
      <w:r>
        <w:t>更多请访问教客网: www.jiaokey.com</w:t>
      </w:r>
    </w:p>
    <w:p>
      <w:r>
        <w:t>“入关”：机遇与挑战  中国恢复关贸总协定地位纵横谈 评论地址：https://www.jiaokey.com/book/detail/10041459.html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