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书名：一槌定音  拍卖运作技巧与艺术</w:t>
      </w:r>
    </w:p>
    <w:p>
      <w:r>
        <w:t>作者：李艾新，王志明主编</w:t>
      </w:r>
    </w:p>
    <w:p>
      <w:r>
        <w:t>出版社：太原：山西经济出版社</w:t>
      </w:r>
    </w:p>
    <w:p>
      <w:r>
        <w:t>出版日期：1993.07</w:t>
      </w:r>
    </w:p>
    <w:p>
      <w:r>
        <w:t>总页数：214</w:t>
      </w:r>
    </w:p>
    <w:p>
      <w:r>
        <w:t>更多请访问教客网: www.jiaokey.com</w:t>
      </w:r>
    </w:p>
    <w:p>
      <w:r>
        <w:t>一槌定音  拍卖运作技巧与艺术 评论地址：https://www.jiaokey.com/book/detail/10041118.html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