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理性出击  中国企业改革分析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理性出击  中国企业改革分析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本书出售、求购地址：https://www.jiaokey.com/book/detail/10039821.html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关键词搜索：https://www.jiaokey.com/tag/理性出击  中国企业改革分析.html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