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书名：股份制与现代企业制度</w:t>
      </w:r>
    </w:p>
    <w:p>
      <w:r>
        <w:t>作者：中共中央党校国情国策研究中心等编</w:t>
      </w:r>
    </w:p>
    <w:p>
      <w:r>
        <w:t>出版社：广州：广州出版社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股份制与现代企业制度 评论地址：https://www.jiaokey.com/book/detail/10039678.html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