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书名：转轨经济中的公司治理结构  内部人控制和银行的作用</w:t>
      </w:r>
    </w:p>
    <w:p>
      <w:r>
        <w:t>作者：（日）青木昌彦，钱颖一主编</w:t>
      </w:r>
    </w:p>
    <w:p>
      <w:r>
        <w:t>出版社：北京：中国经济出版社</w:t>
      </w:r>
    </w:p>
    <w:p>
      <w:r>
        <w:t>出版日期：1995.04</w:t>
      </w:r>
    </w:p>
    <w:p>
      <w:r>
        <w:t>总页数：281</w:t>
      </w:r>
    </w:p>
    <w:p>
      <w:r>
        <w:t>更多请访问教客网: www.jiaokey.com</w:t>
      </w:r>
    </w:p>
    <w:p>
      <w:r>
        <w:t>转轨经济中的公司治理结构  内部人控制和银行的作用 评论地址：https://www.jiaokey.com/book/detail/10038852.html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