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海豚式管理  21世纪的管理模式</w:t>
      </w:r>
    </w:p>
    <w:p>
      <w:r>
        <w:rPr>
          <w:rFonts w:ascii="宋体" w:hAnsi="宋体" w:eastAsia="宋体"/>
          <w:sz w:val="24"/>
        </w:rPr>
        <w:t>（美）康妮·格莱泽（Connie Gloser），（美）芭芭拉·斯坦伯格·斯马雷（Barbara Steinberg Smalley）著；冯利，陈秀英译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海豚式管理  21世纪的管理模式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（美）康妮·格莱泽（Connie Gloser），（美）芭芭拉·斯坦伯格·斯马雷（Barbara Steinberg Smalley）著；冯利，陈秀英译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本书出售、求购地址：https://www.jiaokey.com/book/detail/10038563.html</w:t>
      </w:r>
    </w:p>
    <w:p>
      <w:r>
        <w:t>更多相关图书推荐：https://www.jiaokey.com</w:t>
      </w:r>
    </w:p>
    <w:p>
      <w:r>
        <w:t>（美）康妮·格莱泽（Connie Gloser），（美）芭芭拉·斯坦伯格·斯马雷（Barbara Steinberg Smalley）著；冯利，陈秀英译 其他作品：https://www.jiaokey.com/tag/（美）康妮·格莱泽（Connie Gloser），（美）芭芭拉·斯坦伯格·斯马雷（Barbara Steinberg Smalley）著；冯利，陈秀英译.html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关键词搜索：https://www.jiaokey.com/tag/海豚式管理  21世纪的管理模式.html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