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书名：工商企业财务会计1000题问答  新通则.新准则.新制度</w:t>
      </w:r>
    </w:p>
    <w:p>
      <w:r>
        <w:t>作者：李玉珍，吴振阳编</w:t>
      </w:r>
    </w:p>
    <w:p>
      <w:r>
        <w:t>出版社：北京：中国建材工业出版社</w:t>
      </w:r>
    </w:p>
    <w:p>
      <w:r>
        <w:t>出版日期：1994.07</w:t>
      </w:r>
    </w:p>
    <w:p>
      <w:r>
        <w:t>总页数：278</w:t>
      </w:r>
    </w:p>
    <w:p>
      <w:r>
        <w:t>更多请访问教客网: www.jiaokey.com</w:t>
      </w:r>
    </w:p>
    <w:p>
      <w:r>
        <w:t>工商企业财务会计1000题问答  新通则.新准则.新制度 评论地址：https://www.jiaokey.com/book/detail/10037394.html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