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会计课程模拟试题集  《基础会计》《财务会计》《成本会计》《管理会计》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会计课程模拟试题集  《基础会计》《财务会计》《成本会计》《管理会计》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本书出售、求购地址：https://www.jiaokey.com/book/detail/10037347.html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关键词搜索：https://www.jiaokey.com/tag/会计课程模拟试题集  《基础会计》《财务会计》《成本会计》《管理会计》.html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