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书名：职大  电大  工大  夜大  普通物理学-指导与题解  下</w:t>
      </w:r>
    </w:p>
    <w:p>
      <w:r>
        <w:t>作者：曾远文；杨自觉，刘鸿霖，张雨新，林朝金</w:t>
      </w:r>
    </w:p>
    <w:p>
      <w:r>
        <w:t>出版社：成都：四川科学技术出版社</w:t>
      </w:r>
    </w:p>
    <w:p>
      <w:r>
        <w:t>出版日期：1986.06</w:t>
      </w:r>
    </w:p>
    <w:p>
      <w:r>
        <w:t>总页数：464</w:t>
      </w:r>
    </w:p>
    <w:p>
      <w:r>
        <w:t>更多请访问教客网: www.jiaokey.com</w:t>
      </w:r>
    </w:p>
    <w:p>
      <w:r>
        <w:t>职大  电大  工大  夜大  普通物理学-指导与题解  下 评论地址：https://www.jiaokey.com/book/detail/10035826.html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