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现代科技与人文大观  生命科学的奥秘——生物学  （下册）</w:t>
      </w:r>
    </w:p>
    <w:p>
      <w:r>
        <w:rPr>
          <w:rFonts w:ascii="宋体" w:hAnsi="宋体" w:eastAsia="宋体"/>
          <w:sz w:val="24"/>
        </w:rPr>
        <w:t>卢浩泉编著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现代科技与人文大观  生命科学的奥秘——生物学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本书出售、求购地址：https://www.jiaokey.com/book/detail/10034616.html</w:t>
      </w:r>
    </w:p>
    <w:p>
      <w:r>
        <w:t>更多相关图书推荐：https://www.jiaokey.com</w:t>
      </w:r>
    </w:p>
    <w:p>
      <w:r>
        <w:t>卢浩泉编著 其他作品：https://www.jiaokey.com/tag/卢浩泉编著.html</w:t>
      </w:r>
    </w:p>
    <w:p>
      <w:r>
        <w:t>关键词搜索：https://www.jiaokey.com/tag/现代科技与人文大观  生命科学的奥秘——生物学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