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书名：“隐疾”的自我诊疗</w:t>
      </w:r>
    </w:p>
    <w:p>
      <w:r>
        <w:t>作者：卢卫，耿耘编著</w:t>
      </w:r>
    </w:p>
    <w:p>
      <w:r>
        <w:t>出版社：上海：上海中医药大学出版社</w:t>
      </w:r>
    </w:p>
    <w:p>
      <w:r>
        <w:t>出版日期：1994.12</w:t>
      </w:r>
    </w:p>
    <w:p>
      <w:r>
        <w:t>总页数：177</w:t>
      </w:r>
    </w:p>
    <w:p>
      <w:r>
        <w:t>更多请访问教客网: www.jiaokey.com</w:t>
      </w:r>
    </w:p>
    <w:p>
      <w:r>
        <w:t>“隐疾”的自我诊疗 评论地址：https://www.jiaokey.com/book/detail/10031948.html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