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书名：日常生活中的心理治疗  化解冲突和自助</w:t>
      </w:r>
    </w:p>
    <w:p>
      <w:r>
        <w:t>作者：（德）N.佩塞施基安（Nossrat Peseschkian）著；赖升禄译</w:t>
      </w:r>
    </w:p>
    <w:p>
      <w:r>
        <w:t>出版社：北京：社会科学文献出版社</w:t>
      </w:r>
    </w:p>
    <w:p>
      <w:r>
        <w:t>出版日期：1998</w:t>
      </w:r>
    </w:p>
    <w:p>
      <w:r>
        <w:t>总页数：291</w:t>
      </w:r>
    </w:p>
    <w:p>
      <w:r>
        <w:t>更多请访问教客网: www.jiaokey.com</w:t>
      </w:r>
    </w:p>
    <w:p>
      <w:r>
        <w:t>日常生活中的心理治疗  化解冲突和自助 评论地址：https://www.jiaokey.com/book/detail/10031927.html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