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书名：开创城市区级人大工作的新局面</w:t>
      </w:r>
    </w:p>
    <w:p>
      <w:r>
        <w:t>作者：白广全主编</w:t>
      </w:r>
    </w:p>
    <w:p>
      <w:r>
        <w:t>出版社：北京：中国民主法制出版社</w:t>
      </w:r>
    </w:p>
    <w:p>
      <w:r>
        <w:t>出版日期：1997.10</w:t>
      </w:r>
    </w:p>
    <w:p>
      <w:r>
        <w:t>总页数：428</w:t>
      </w:r>
    </w:p>
    <w:p>
      <w:r>
        <w:t>更多请访问教客网: www.jiaokey.com</w:t>
      </w:r>
    </w:p>
    <w:p>
      <w:r>
        <w:t>开创城市区级人大工作的新局面 评论地址：https://www.jiaokey.com/book/detail/10029446.html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