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书名：中国区域经济差异及其对策</w:t>
      </w:r>
    </w:p>
    <w:p>
      <w:r>
        <w:t>作者：胡兆量等著</w:t>
      </w:r>
    </w:p>
    <w:p>
      <w:r>
        <w:t>出版社：北京：清华大学出版社</w:t>
      </w:r>
    </w:p>
    <w:p>
      <w:r>
        <w:t>出版日期：1997.09</w:t>
      </w:r>
    </w:p>
    <w:p>
      <w:r>
        <w:t>总页数：127</w:t>
      </w:r>
    </w:p>
    <w:p>
      <w:r>
        <w:t>更多请访问教客网: www.jiaokey.com</w:t>
      </w:r>
    </w:p>
    <w:p>
      <w:r>
        <w:t>中国区域经济差异及其对策 评论地址：https://www.jiaokey.com/book/detail/10027963.html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