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走向东北亚经济圈  绥芬河市发展战略研究  沿边口岸城市的开放与发展</w:t>
      </w:r>
    </w:p>
    <w:p>
      <w:r>
        <w:rPr>
          <w:rFonts w:ascii="宋体" w:hAnsi="宋体" w:eastAsia="宋体"/>
          <w:sz w:val="24"/>
        </w:rPr>
        <w:t>张思平，赵明非主编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走向东北亚经济圈  绥芬河市发展战略研究  沿边口岸城市的开放与发展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张思平，赵明非主编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本书出售、求购地址：https://www.jiaokey.com/book/detail/10027914.html</w:t>
      </w:r>
    </w:p>
    <w:p>
      <w:r>
        <w:t>更多相关图书推荐：https://www.jiaokey.com</w:t>
      </w:r>
    </w:p>
    <w:p>
      <w:r>
        <w:t>张思平，赵明非主编 其他作品：https://www.jiaokey.com/tag/张思平，赵明非主编.html</w:t>
      </w:r>
    </w:p>
    <w:p>
      <w:r>
        <w:t>北京：中国社会科学院出版社 出版图书：https://www.jiaokey.com/tag/北京：中国社会科学院出版社.html</w:t>
      </w:r>
    </w:p>
    <w:p>
      <w:r>
        <w:t>关键词搜索：https://www.jiaokey.com/tag/走向东北亚经济圈  绥芬河市发展战略研究  沿边口岸城市的开放与发展.html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