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  批判地吸收“效用”与“边际效用”</w:t>
      </w:r>
    </w:p>
    <w:p>
      <w:r>
        <w:t>作者:唐思文著</w:t>
      </w:r>
    </w:p>
    <w:p>
      <w:r>
        <w:t>出版社:北京：中国金融出版社</w:t>
      </w:r>
    </w:p>
    <w:p>
      <w:r>
        <w:t>出版日期：1998.11</w:t>
      </w:r>
    </w:p>
    <w:p>
      <w:r>
        <w:t>总页数：125</w:t>
      </w:r>
    </w:p>
    <w:p>
      <w:r>
        <w:t>更多请访问教客网:www.jiaokey.com</w:t>
      </w:r>
    </w:p>
    <w:p>
      <w:r>
        <w:t>经济学原理  批判地吸收“效用”与“边际效用”评论地址：https://www.jiaokey.com/book/detail/10025881.html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