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浩劫之后的万园之园——圆明园遗址公园</w:t>
      </w:r>
    </w:p>
    <w:p>
      <w:r>
        <w:rPr>
          <w:rFonts w:ascii="宋体" w:hAnsi="宋体" w:eastAsia="宋体"/>
          <w:sz w:val="24"/>
        </w:rPr>
        <w:t>宗天亮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浩劫之后的万园之园——圆明园遗址公园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宗天亮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本书出售、求购地址：https://www.jiaokey.com/book/detail/10024898.html</w:t>
      </w:r>
    </w:p>
    <w:p>
      <w:r>
        <w:t>更多相关图书推荐：https://www.jiaokey.com</w:t>
      </w:r>
    </w:p>
    <w:p>
      <w:r>
        <w:t>宗天亮 其他作品：https://www.jiaokey.com/tag/宗天亮.html</w:t>
      </w:r>
    </w:p>
    <w:p>
      <w:r>
        <w:t>关键词搜索：https://www.jiaokey.com/tag/浩劫之后的万园之园——圆明园遗址公园.html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