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法与国家的一般理论</w:t>
      </w:r>
    </w:p>
    <w:p>
      <w:r>
        <w:rPr>
          <w:rFonts w:ascii="宋体" w:hAnsi="宋体" w:eastAsia="宋体"/>
          <w:sz w:val="24"/>
        </w:rPr>
        <w:t>（奥）凯尔森（Hans Kelsen）著；沈宗灵译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法与国家的一般理论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（奥）凯尔森（Hans Kelsen）著；沈宗灵译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本书出售、求购地址：https://www.jiaokey.com/book/detail/10023095.html</w:t>
      </w:r>
    </w:p>
    <w:p>
      <w:r>
        <w:t>更多相关图书推荐：https://www.jiaokey.com</w:t>
      </w:r>
    </w:p>
    <w:p>
      <w:r>
        <w:t>（奥）凯尔森（Hans Kelsen）著；沈宗灵译 其他作品：https://www.jiaokey.com/tag/（奥）凯尔森（Hans Kelsen）著；沈宗灵译.html</w:t>
      </w:r>
    </w:p>
    <w:p>
      <w:r>
        <w:t>北京市：中国大百科全书出版社 出版图书：https://www.jiaokey.com/tag/北京市：中国大百科全书出版社.html</w:t>
      </w:r>
    </w:p>
    <w:p>
      <w:r>
        <w:t>关键词搜索：https://www.jiaokey.com/tag/法与国家的一般理论.html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