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书名：指号，语言和行为</w:t>
      </w:r>
    </w:p>
    <w:p>
      <w:r>
        <w:t>作者：（美）莫里斯（Morris，C.）著；罗 兰，周 易译</w:t>
      </w:r>
    </w:p>
    <w:p>
      <w:r>
        <w:t>出版社：上海：上海人民出版社</w:t>
      </w:r>
    </w:p>
    <w:p>
      <w:r>
        <w:t>出版日期：1989.09</w:t>
      </w:r>
    </w:p>
    <w:p>
      <w:r>
        <w:t>总页数：408</w:t>
      </w:r>
    </w:p>
    <w:p>
      <w:r>
        <w:t>更多请访问教客网: www.jiaokey.com</w:t>
      </w:r>
    </w:p>
    <w:p>
      <w:r>
        <w:t>指号，语言和行为 评论地址：https://www.jiaokey.com/book/detail/10022886.html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