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书名：理论与大嬴家</w:t>
      </w:r>
    </w:p>
    <w:p>
      <w:r>
        <w:t>作者：潮汐，旭明</w:t>
      </w:r>
    </w:p>
    <w:p>
      <w:r>
        <w:t>出版社：北京：中央民族大学出版社</w:t>
      </w:r>
    </w:p>
    <w:p>
      <w:r>
        <w:t>出版日期：1998.07</w:t>
      </w:r>
    </w:p>
    <w:p>
      <w:r>
        <w:t>总页数：385</w:t>
      </w:r>
    </w:p>
    <w:p>
      <w:r>
        <w:t>更多请访问教客网: www.jiaokey.com</w:t>
      </w:r>
    </w:p>
    <w:p>
      <w:r>
        <w:t>理论与大嬴家 评论地址：https://www.jiaokey.com/book/detail/10017576.html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