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书名：比较财政分析</w:t>
      </w:r>
    </w:p>
    <w:p>
      <w:r>
        <w:t>作者：（美）理查德·A·马斯格雷夫（Richard A.Musgrave）著；董勤发译</w:t>
      </w:r>
    </w:p>
    <w:p>
      <w:r>
        <w:t>出版社：上海：上海人民出版社；上海：上海三联书店</w:t>
      </w:r>
    </w:p>
    <w:p>
      <w:r>
        <w:t>出版日期：1996.01</w:t>
      </w:r>
    </w:p>
    <w:p>
      <w:r>
        <w:t>总页数：379</w:t>
      </w:r>
    </w:p>
    <w:p>
      <w:r>
        <w:t>更多请访问教客网: www.jiaokey.com</w:t>
      </w:r>
    </w:p>
    <w:p>
      <w:r>
        <w:t>比较财政分析 评论地址：https://www.jiaokey.com/book/detail/10017045.html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