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现代商业银行管理、操作和业务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现代商业银行管理、操作和业务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本书出售、求购地址：https://www.jiaokey.com/book/detail/10016807.html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关键词搜索：https://www.jiaokey.com/tag/现代商业银行管理、操作和业务.html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