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书名：京津塘高速公路工程监理</w:t>
      </w:r>
    </w:p>
    <w:p>
      <w:r>
        <w:t>作者：李大明主编；《京津唐高速公路工程监理》编辑委员会著</w:t>
      </w:r>
    </w:p>
    <w:p>
      <w:r>
        <w:t>出版社：西安：陕西科学技术出版社</w:t>
      </w:r>
    </w:p>
    <w:p>
      <w:r>
        <w:t>出版日期：1993.11</w:t>
      </w:r>
    </w:p>
    <w:p>
      <w:r>
        <w:t>总页数：602</w:t>
      </w:r>
    </w:p>
    <w:p>
      <w:r>
        <w:t>更多请访问教客网: www.jiaokey.com</w:t>
      </w:r>
    </w:p>
    <w:p>
      <w:r>
        <w:t>京津塘高速公路工程监理 评论地址：https://www.jiaokey.com/book/detail/10015659.html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