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书名：混凝土与骨料技术规范及试验方法</w:t>
      </w:r>
    </w:p>
    <w:p>
      <w:r>
        <w:t>作者：《水电站设计》编辑部编；胡文华译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总页数：480</w:t>
      </w:r>
    </w:p>
    <w:p>
      <w:r>
        <w:t>更多请访问教客网: www.jiaokey.com</w:t>
      </w:r>
    </w:p>
    <w:p>
      <w:r>
        <w:t>混凝土与骨料技术规范及试验方法 评论地址：https://www.jiaokey.com/book/detail/10014796.html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