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书名：应用微机BASIC程序进行城市规划分析</w:t>
      </w:r>
    </w:p>
    <w:p>
      <w:r>
        <w:t>作者：（美）奥特斯曼（Ottensmann，J.R.）著；杨明瑞，余柏椿译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应用微机BASIC程序进行城市规划分析 评论地址：https://www.jiaokey.com/book/detail/10013916.html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