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书名：中国国家赔偿法学</w:t>
      </w:r>
    </w:p>
    <w:p>
      <w:r>
        <w:t>作者：胡充寒，周雄文主编；王平生等撰稿</w:t>
      </w:r>
    </w:p>
    <w:p>
      <w:r>
        <w:t>出版社：长沙：中南工业大学出版社</w:t>
      </w:r>
    </w:p>
    <w:p>
      <w:r>
        <w:t>出版日期：1997.12</w:t>
      </w:r>
    </w:p>
    <w:p>
      <w:r>
        <w:t>总页数：368</w:t>
      </w:r>
    </w:p>
    <w:p>
      <w:r>
        <w:t>更多请访问教客网: www.jiaokey.com</w:t>
      </w:r>
    </w:p>
    <w:p>
      <w:r>
        <w:t>中国国家赔偿法学 评论地址：https://www.jiaokey.com/book/detail/10003362.html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