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书名：国际民商新秩序的理论建构  国际私法的重新定位与功能转换</w:t>
      </w:r>
    </w:p>
    <w:p>
      <w:r>
        <w:t>作者:李双元，徐国建主编</w:t>
      </w:r>
    </w:p>
    <w:p>
      <w:r>
        <w:t>出版社:武汉：武汉大学出版社</w:t>
      </w:r>
    </w:p>
    <w:p>
      <w:r>
        <w:t>出版日期：1998.02</w:t>
      </w:r>
    </w:p>
    <w:p>
      <w:r>
        <w:t>总页数：563</w:t>
      </w:r>
    </w:p>
    <w:p>
      <w:r>
        <w:t>更多请访问教客网:www.jiaokey.com</w:t>
      </w:r>
    </w:p>
    <w:p>
      <w:r>
        <w:t>国际民商新秩序的理论建构  国际私法的重新定位与功能转换评论地址：https://www.jiaokey.com/book/detail/10002769.html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