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国际法教程</w:t>
      </w:r>
    </w:p>
    <w:p>
      <w:r>
        <w:rPr>
          <w:rFonts w:ascii="宋体" w:hAnsi="宋体" w:eastAsia="宋体"/>
          <w:sz w:val="24"/>
        </w:rPr>
        <w:t>（德）英戈·冯·闵希（Ingo von Munch）著；林荣远，莫晓慧译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（德）英戈·冯·闵希（Ingo von Munch）著；林荣远，莫晓慧译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本书出售、求购地址：https://www.jiaokey.com/book/detail/10002766.html</w:t>
      </w:r>
    </w:p>
    <w:p>
      <w:r>
        <w:t>更多相关图书推荐：https://www.jiaokey.com</w:t>
      </w:r>
    </w:p>
    <w:p>
      <w:r>
        <w:t>（德）英戈·冯·闵希（Ingo von Munch）著；林荣远，莫晓慧译 其他作品：https://www.jiaokey.com/tag/（德）英戈·冯·闵希（Ingo von Munch）著；林荣远，莫晓慧译.html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