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书名：参考价格、文化价值对富媒体图书购买意愿影响的研究</w:t>
      </w:r>
    </w:p>
    <w:p>
      <w:r>
        <w:t>作者：金英伟，刘瑞东著</w:t>
      </w:r>
    </w:p>
    <w:p>
      <w:r>
        <w:t>出版社：天津：天津大学出版社</w:t>
      </w:r>
    </w:p>
    <w:p>
      <w:r>
        <w:t>出版日期：2024.11</w:t>
      </w:r>
    </w:p>
    <w:p>
      <w:r>
        <w:t>总页数：190</w:t>
      </w:r>
    </w:p>
    <w:p>
      <w:r>
        <w:t>更多请访问教客网: www.jiaokey.com</w:t>
      </w:r>
    </w:p>
    <w:p>
      <w:r>
        <w:t>参考价格、文化价值对富媒体图书购买意愿影响的研究 评论地址：https://www.jiaokey.com/book/detail/96372858.html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