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书名：知识·能力·素质  实施教师专业标准，探索提升教师专业素质的有效途径</w:t>
      </w:r>
    </w:p>
    <w:p>
      <w:r>
        <w:t>作者：史历，朱婷婷，吴立霞，李新毓主编</w:t>
      </w:r>
    </w:p>
    <w:p>
      <w:r>
        <w:t>出版社：长春：吉林人民出版社</w:t>
      </w:r>
    </w:p>
    <w:p>
      <w:r>
        <w:t>出版日期：2012.04</w:t>
      </w:r>
    </w:p>
    <w:p>
      <w:r>
        <w:t>总页数：285</w:t>
      </w:r>
    </w:p>
    <w:p>
      <w:r>
        <w:t>更多请访问教客网: www.jiaokey.com</w:t>
      </w:r>
    </w:p>
    <w:p>
      <w:r>
        <w:t>知识·能力·素质  实施教师专业标准，探索提升教师专业素质的有效途径 评论地址：https://www.jiaokey.com/book/detail/96129858.html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