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书名：施教先施爱  名师讲述班主任的核心教导力</w:t>
      </w:r>
    </w:p>
    <w:p>
      <w:r>
        <w:t>作者：杨连山，魏永田主编</w:t>
      </w:r>
    </w:p>
    <w:p>
      <w:r>
        <w:t>出版社：重庆：西南师范大学出版社</w:t>
      </w:r>
    </w:p>
    <w:p>
      <w:r>
        <w:t>出版日期：2007.10</w:t>
      </w:r>
    </w:p>
    <w:p>
      <w:r>
        <w:t>总页数：302</w:t>
      </w:r>
    </w:p>
    <w:p>
      <w:r>
        <w:t>更多请访问教客网: www.jiaokey.com</w:t>
      </w:r>
    </w:p>
    <w:p>
      <w:r>
        <w:t>施教先施爱  名师讲述班主任的核心教导力 评论地址：https://www.jiaokey.com/book/detail/96086814.html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