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书名：信用证不当拒付损害赔偿责任研究</w:t>
      </w:r>
    </w:p>
    <w:p>
      <w:r>
        <w:t>作者：王金根著</w:t>
      </w:r>
    </w:p>
    <w:p>
      <w:r>
        <w:t>出版社：北京：中国政法大学出版社</w:t>
      </w:r>
    </w:p>
    <w:p>
      <w:r>
        <w:t>出版日期：2021.12</w:t>
      </w:r>
    </w:p>
    <w:p>
      <w:r>
        <w:t>总页数：565</w:t>
      </w:r>
    </w:p>
    <w:p>
      <w:r>
        <w:t>更多请访问教客网: www.jiaokey.com</w:t>
      </w:r>
    </w:p>
    <w:p>
      <w:r>
        <w:t>信用证不当拒付损害赔偿责任研究 评论地址：https://www.jiaokey.com/book/detail/15098820.html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