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书名：法律法规案例注释版系列 工伤保险条例  第2版  19</w:t>
      </w:r>
    </w:p>
    <w:p>
      <w:r>
        <w:t>作者：中国法制出版社著</w:t>
      </w:r>
    </w:p>
    <w:p>
      <w:r>
        <w:t>出版社：北京：中国法制出版社</w:t>
      </w:r>
    </w:p>
    <w:p>
      <w:r>
        <w:t>出版日期：2013.03</w:t>
      </w:r>
    </w:p>
    <w:p>
      <w:r>
        <w:t>总页数：137</w:t>
      </w:r>
    </w:p>
    <w:p>
      <w:r>
        <w:t>更多请访问教客网: www.jiaokey.com</w:t>
      </w:r>
    </w:p>
    <w:p>
      <w:r>
        <w:t>法律法规案例注释版系列 工伤保险条例  第2版  19 评论地址：https://www.jiaokey.com/book/detail/13241263.html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