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书名：中华人民共和国物权法  案例注释版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出版日期：2013.04</w:t>
      </w:r>
    </w:p>
    <w:p>
      <w:r>
        <w:t>总页数：217</w:t>
      </w:r>
    </w:p>
    <w:p>
      <w:r>
        <w:t>更多请访问教客网: www.jiaokey.com</w:t>
      </w:r>
    </w:p>
    <w:p>
      <w:r>
        <w:t>中华人民共和国物权法  案例注释版 评论地址：https://www.jiaokey.com/book/detail/13236044.html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