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书名：教师专业化五项修炼</w:t>
      </w:r>
    </w:p>
    <w:p>
      <w:r>
        <w:t>作者：杨连山，田福安编著</w:t>
      </w:r>
    </w:p>
    <w:p>
      <w:r>
        <w:t>出版社：重庆：西南师范大学出版社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教师专业化五项修炼 评论地址：https://www.jiaokey.com/book/detail/12892832.html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