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书名：突破瓶颈  基于关键教育事件的教师教育</w:t>
      </w:r>
    </w:p>
    <w:p>
      <w:r>
        <w:t>作者：陈晞，高学栋编著</w:t>
      </w:r>
    </w:p>
    <w:p>
      <w:r>
        <w:t>出版社：上海：学林出版社</w:t>
      </w:r>
    </w:p>
    <w:p>
      <w:r>
        <w:t>出版日期：2010.01</w:t>
      </w:r>
    </w:p>
    <w:p>
      <w:r>
        <w:t>总页数：292</w:t>
      </w:r>
    </w:p>
    <w:p>
      <w:r>
        <w:t>更多请访问教客网: www.jiaokey.com</w:t>
      </w:r>
    </w:p>
    <w:p>
      <w:r>
        <w:t>突破瓶颈  基于关键教育事件的教师教育 评论地址：https://www.jiaokey.com/book/detail/12627423.html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